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BA119" w14:textId="77777777" w:rsidR="00360CDF" w:rsidRDefault="00360CDF" w:rsidP="00D33014"/>
    <w:p w14:paraId="7E34B3A5" w14:textId="77777777" w:rsidR="00DB6428" w:rsidRPr="00DB6428" w:rsidRDefault="00DB6428" w:rsidP="00DB6428">
      <w:pPr>
        <w:spacing w:beforeLines="50" w:before="180" w:afterLines="100" w:after="360"/>
        <w:jc w:val="center"/>
        <w:rPr>
          <w:rFonts w:cs="ＭＳ 明朝"/>
          <w:sz w:val="36"/>
        </w:rPr>
      </w:pPr>
      <w:bookmarkStart w:id="0" w:name="_Toc198435836"/>
      <w:r w:rsidRPr="00DB6428">
        <w:rPr>
          <w:rFonts w:cs="ＭＳ 明朝" w:hint="eastAsia"/>
          <w:sz w:val="36"/>
        </w:rPr>
        <w:t>○○事業所　脱水機</w:t>
      </w:r>
      <w:proofErr w:type="gramStart"/>
      <w:r w:rsidRPr="00DB6428">
        <w:rPr>
          <w:rFonts w:cs="ＭＳ 明朝" w:hint="eastAsia"/>
          <w:sz w:val="36"/>
        </w:rPr>
        <w:t>ろ</w:t>
      </w:r>
      <w:proofErr w:type="gramEnd"/>
      <w:r w:rsidRPr="00DB6428">
        <w:rPr>
          <w:rFonts w:cs="ＭＳ 明朝" w:hint="eastAsia"/>
          <w:sz w:val="36"/>
        </w:rPr>
        <w:t>布張替・洗浄作業報告書</w:t>
      </w:r>
      <w:bookmarkEnd w:id="0"/>
    </w:p>
    <w:tbl>
      <w:tblPr>
        <w:tblW w:w="94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4"/>
        <w:gridCol w:w="2835"/>
        <w:gridCol w:w="1701"/>
        <w:gridCol w:w="3074"/>
      </w:tblGrid>
      <w:tr w:rsidR="00DB6428" w:rsidRPr="00DB6428" w14:paraId="39CFED23" w14:textId="77777777" w:rsidTr="003D0EF5">
        <w:trPr>
          <w:trHeight w:val="699"/>
          <w:jc w:val="center"/>
        </w:trPr>
        <w:tc>
          <w:tcPr>
            <w:tcW w:w="4669" w:type="dxa"/>
            <w:gridSpan w:val="2"/>
            <w:vAlign w:val="center"/>
          </w:tcPr>
          <w:p w14:paraId="46DCB801" w14:textId="77777777" w:rsidR="00DB6428" w:rsidRPr="00DB6428" w:rsidRDefault="00DB6428" w:rsidP="00DB6428">
            <w:pPr>
              <w:jc w:val="center"/>
              <w:rPr>
                <w:sz w:val="28"/>
                <w:szCs w:val="28"/>
              </w:rPr>
            </w:pPr>
            <w:r w:rsidRPr="00DB6428">
              <w:rPr>
                <w:rFonts w:hint="eastAsia"/>
                <w:sz w:val="28"/>
                <w:szCs w:val="28"/>
              </w:rPr>
              <w:t>作業指示</w:t>
            </w:r>
          </w:p>
        </w:tc>
        <w:tc>
          <w:tcPr>
            <w:tcW w:w="4775" w:type="dxa"/>
            <w:gridSpan w:val="2"/>
            <w:tcBorders>
              <w:bottom w:val="single" w:sz="12" w:space="0" w:color="auto"/>
            </w:tcBorders>
            <w:vAlign w:val="center"/>
          </w:tcPr>
          <w:p w14:paraId="1C8BC9F8" w14:textId="77777777" w:rsidR="00DB6428" w:rsidRPr="00DB6428" w:rsidRDefault="00DB6428" w:rsidP="00DB6428">
            <w:pPr>
              <w:jc w:val="center"/>
              <w:rPr>
                <w:sz w:val="28"/>
                <w:szCs w:val="28"/>
              </w:rPr>
            </w:pPr>
            <w:r w:rsidRPr="00DB6428">
              <w:rPr>
                <w:rFonts w:hint="eastAsia"/>
                <w:sz w:val="28"/>
                <w:szCs w:val="28"/>
              </w:rPr>
              <w:t>作業報告</w:t>
            </w:r>
          </w:p>
        </w:tc>
      </w:tr>
      <w:tr w:rsidR="00DB6428" w:rsidRPr="00DB6428" w14:paraId="5B4F9BC2" w14:textId="77777777" w:rsidTr="003D0EF5">
        <w:trPr>
          <w:trHeight w:val="487"/>
          <w:jc w:val="center"/>
        </w:trPr>
        <w:tc>
          <w:tcPr>
            <w:tcW w:w="1834" w:type="dxa"/>
            <w:tcBorders>
              <w:top w:val="single" w:sz="12" w:space="0" w:color="auto"/>
            </w:tcBorders>
            <w:vAlign w:val="center"/>
          </w:tcPr>
          <w:p w14:paraId="78C91A79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作業指示日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14:paraId="56098E17" w14:textId="77777777" w:rsidR="00DB6428" w:rsidRPr="00DB6428" w:rsidRDefault="00B26934" w:rsidP="00DB6428">
            <w:r>
              <w:rPr>
                <w:rFonts w:cs="ＭＳ 明朝" w:hint="eastAsia"/>
              </w:rPr>
              <w:t>令和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年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月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日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14:paraId="479CE531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作業終了日</w:t>
            </w:r>
          </w:p>
        </w:tc>
        <w:tc>
          <w:tcPr>
            <w:tcW w:w="3074" w:type="dxa"/>
            <w:tcBorders>
              <w:top w:val="single" w:sz="12" w:space="0" w:color="auto"/>
            </w:tcBorders>
            <w:vAlign w:val="center"/>
          </w:tcPr>
          <w:p w14:paraId="691164A9" w14:textId="77777777" w:rsidR="00DB6428" w:rsidRPr="00DB6428" w:rsidRDefault="00B26934" w:rsidP="00DB6428">
            <w:r>
              <w:rPr>
                <w:rFonts w:cs="ＭＳ 明朝" w:hint="eastAsia"/>
              </w:rPr>
              <w:t>令和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年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月</w:t>
            </w:r>
            <w:r w:rsidR="00DB6428" w:rsidRPr="00DB6428">
              <w:t>XX</w:t>
            </w:r>
            <w:r w:rsidR="00DB6428" w:rsidRPr="00DB6428">
              <w:rPr>
                <w:rFonts w:cs="ＭＳ 明朝" w:hint="eastAsia"/>
              </w:rPr>
              <w:t>日</w:t>
            </w:r>
          </w:p>
        </w:tc>
      </w:tr>
      <w:tr w:rsidR="00DB6428" w:rsidRPr="00DB6428" w14:paraId="790F2E6E" w14:textId="77777777" w:rsidTr="003D0EF5">
        <w:trPr>
          <w:trHeight w:val="510"/>
          <w:jc w:val="center"/>
        </w:trPr>
        <w:tc>
          <w:tcPr>
            <w:tcW w:w="1834" w:type="dxa"/>
            <w:vAlign w:val="center"/>
          </w:tcPr>
          <w:p w14:paraId="18173EB1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脱水機号機</w:t>
            </w:r>
          </w:p>
        </w:tc>
        <w:tc>
          <w:tcPr>
            <w:tcW w:w="2835" w:type="dxa"/>
            <w:vAlign w:val="center"/>
          </w:tcPr>
          <w:p w14:paraId="4ECCBE47" w14:textId="77777777" w:rsidR="00DB6428" w:rsidRPr="00DB6428" w:rsidRDefault="00DB6428" w:rsidP="00DB6428">
            <w:r w:rsidRPr="00DB6428">
              <w:rPr>
                <w:rFonts w:cs="ＭＳ 明朝" w:hint="eastAsia"/>
              </w:rPr>
              <w:t>〇〇号</w:t>
            </w:r>
          </w:p>
        </w:tc>
        <w:tc>
          <w:tcPr>
            <w:tcW w:w="1701" w:type="dxa"/>
            <w:vAlign w:val="center"/>
          </w:tcPr>
          <w:p w14:paraId="1FAC898E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脱水機号機</w:t>
            </w:r>
          </w:p>
        </w:tc>
        <w:tc>
          <w:tcPr>
            <w:tcW w:w="3074" w:type="dxa"/>
            <w:vAlign w:val="center"/>
          </w:tcPr>
          <w:p w14:paraId="3925C54F" w14:textId="77777777" w:rsidR="00DB6428" w:rsidRPr="00DB6428" w:rsidRDefault="00DB6428" w:rsidP="00DB6428">
            <w:r w:rsidRPr="00DB6428">
              <w:rPr>
                <w:rFonts w:cs="ＭＳ 明朝" w:hint="eastAsia"/>
              </w:rPr>
              <w:t>〇〇号</w:t>
            </w:r>
          </w:p>
        </w:tc>
      </w:tr>
      <w:tr w:rsidR="00DB6428" w:rsidRPr="00DB6428" w14:paraId="1FD8A4D3" w14:textId="77777777" w:rsidTr="003D0EF5">
        <w:trPr>
          <w:trHeight w:val="533"/>
          <w:jc w:val="center"/>
        </w:trPr>
        <w:tc>
          <w:tcPr>
            <w:tcW w:w="1834" w:type="dxa"/>
            <w:vMerge w:val="restart"/>
            <w:vAlign w:val="center"/>
          </w:tcPr>
          <w:p w14:paraId="56751DC8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作業内容</w:t>
            </w:r>
          </w:p>
        </w:tc>
        <w:tc>
          <w:tcPr>
            <w:tcW w:w="2835" w:type="dxa"/>
            <w:vAlign w:val="center"/>
          </w:tcPr>
          <w:p w14:paraId="66046A2E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1</w:t>
            </w:r>
            <w:r w:rsidRPr="00DB6428">
              <w:rPr>
                <w:rFonts w:hint="eastAsia"/>
              </w:rPr>
              <w:t xml:space="preserve">　上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  <w:tc>
          <w:tcPr>
            <w:tcW w:w="1701" w:type="dxa"/>
            <w:vMerge w:val="restart"/>
            <w:vAlign w:val="center"/>
          </w:tcPr>
          <w:p w14:paraId="526A4F76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作業内容</w:t>
            </w:r>
          </w:p>
        </w:tc>
        <w:tc>
          <w:tcPr>
            <w:tcW w:w="3074" w:type="dxa"/>
            <w:vAlign w:val="center"/>
          </w:tcPr>
          <w:p w14:paraId="53773928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1</w:t>
            </w:r>
            <w:r w:rsidRPr="00DB6428">
              <w:rPr>
                <w:rFonts w:hint="eastAsia"/>
              </w:rPr>
              <w:t xml:space="preserve">　上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</w:tr>
      <w:tr w:rsidR="00DB6428" w:rsidRPr="00DB6428" w14:paraId="1B4267AC" w14:textId="77777777" w:rsidTr="003D0EF5">
        <w:trPr>
          <w:trHeight w:val="504"/>
          <w:jc w:val="center"/>
        </w:trPr>
        <w:tc>
          <w:tcPr>
            <w:tcW w:w="1834" w:type="dxa"/>
            <w:vMerge/>
            <w:vAlign w:val="center"/>
          </w:tcPr>
          <w:p w14:paraId="5537FEB4" w14:textId="77777777" w:rsidR="00DB6428" w:rsidRPr="00DB6428" w:rsidRDefault="00DB6428" w:rsidP="00DB6428"/>
        </w:tc>
        <w:tc>
          <w:tcPr>
            <w:tcW w:w="2835" w:type="dxa"/>
            <w:vAlign w:val="center"/>
          </w:tcPr>
          <w:p w14:paraId="6033273D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2</w:t>
            </w:r>
            <w:r w:rsidRPr="00DB6428">
              <w:rPr>
                <w:rFonts w:hint="eastAsia"/>
              </w:rPr>
              <w:t xml:space="preserve">　下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  <w:tc>
          <w:tcPr>
            <w:tcW w:w="1701" w:type="dxa"/>
            <w:vMerge/>
            <w:vAlign w:val="center"/>
          </w:tcPr>
          <w:p w14:paraId="257545EC" w14:textId="77777777" w:rsidR="00DB6428" w:rsidRPr="00DB6428" w:rsidRDefault="00DB6428" w:rsidP="00DB6428"/>
        </w:tc>
        <w:tc>
          <w:tcPr>
            <w:tcW w:w="3074" w:type="dxa"/>
            <w:vAlign w:val="center"/>
          </w:tcPr>
          <w:p w14:paraId="1F0844C1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2</w:t>
            </w:r>
            <w:r w:rsidRPr="00DB6428">
              <w:rPr>
                <w:rFonts w:hint="eastAsia"/>
              </w:rPr>
              <w:t xml:space="preserve">　下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</w:tr>
      <w:tr w:rsidR="00DB6428" w:rsidRPr="00DB6428" w14:paraId="41D646B9" w14:textId="77777777" w:rsidTr="003D0EF5">
        <w:trPr>
          <w:trHeight w:val="527"/>
          <w:jc w:val="center"/>
        </w:trPr>
        <w:tc>
          <w:tcPr>
            <w:tcW w:w="1834" w:type="dxa"/>
            <w:vMerge/>
            <w:vAlign w:val="center"/>
          </w:tcPr>
          <w:p w14:paraId="5D8FF6DE" w14:textId="77777777" w:rsidR="00DB6428" w:rsidRPr="00DB6428" w:rsidRDefault="00DB6428" w:rsidP="00DB6428"/>
        </w:tc>
        <w:tc>
          <w:tcPr>
            <w:tcW w:w="2835" w:type="dxa"/>
            <w:vAlign w:val="center"/>
          </w:tcPr>
          <w:p w14:paraId="76FE8421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3</w:t>
            </w:r>
            <w:r w:rsidRPr="00DB6428">
              <w:rPr>
                <w:rFonts w:hint="eastAsia"/>
              </w:rPr>
              <w:t xml:space="preserve">　上下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  <w:tc>
          <w:tcPr>
            <w:tcW w:w="1701" w:type="dxa"/>
            <w:vMerge/>
            <w:vAlign w:val="center"/>
          </w:tcPr>
          <w:p w14:paraId="1D1FCBE5" w14:textId="77777777" w:rsidR="00DB6428" w:rsidRPr="00DB6428" w:rsidRDefault="00DB6428" w:rsidP="00DB6428"/>
        </w:tc>
        <w:tc>
          <w:tcPr>
            <w:tcW w:w="3074" w:type="dxa"/>
            <w:vAlign w:val="center"/>
          </w:tcPr>
          <w:p w14:paraId="67DDC4DD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3</w:t>
            </w:r>
            <w:r w:rsidRPr="00DB6428">
              <w:rPr>
                <w:rFonts w:hint="eastAsia"/>
              </w:rPr>
              <w:t xml:space="preserve">　上下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布張替</w:t>
            </w:r>
          </w:p>
        </w:tc>
      </w:tr>
      <w:tr w:rsidR="00DB6428" w:rsidRPr="00DB6428" w14:paraId="1C99166B" w14:textId="77777777" w:rsidTr="003D0EF5">
        <w:trPr>
          <w:trHeight w:val="508"/>
          <w:jc w:val="center"/>
        </w:trPr>
        <w:tc>
          <w:tcPr>
            <w:tcW w:w="1834" w:type="dxa"/>
            <w:vMerge/>
            <w:vAlign w:val="center"/>
          </w:tcPr>
          <w:p w14:paraId="54640B63" w14:textId="77777777" w:rsidR="00DB6428" w:rsidRPr="00DB6428" w:rsidRDefault="00DB6428" w:rsidP="00DB6428"/>
        </w:tc>
        <w:tc>
          <w:tcPr>
            <w:tcW w:w="2835" w:type="dxa"/>
            <w:vAlign w:val="center"/>
          </w:tcPr>
          <w:p w14:paraId="1D15A930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4</w:t>
            </w:r>
            <w:r w:rsidRPr="00DB6428">
              <w:rPr>
                <w:rFonts w:hint="eastAsia"/>
              </w:rPr>
              <w:t xml:space="preserve">　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布洗浄</w:t>
            </w:r>
          </w:p>
        </w:tc>
        <w:tc>
          <w:tcPr>
            <w:tcW w:w="1701" w:type="dxa"/>
            <w:vMerge/>
            <w:vAlign w:val="center"/>
          </w:tcPr>
          <w:p w14:paraId="63085035" w14:textId="77777777" w:rsidR="00DB6428" w:rsidRPr="00DB6428" w:rsidRDefault="00DB6428" w:rsidP="00DB6428"/>
        </w:tc>
        <w:tc>
          <w:tcPr>
            <w:tcW w:w="3074" w:type="dxa"/>
            <w:vAlign w:val="center"/>
          </w:tcPr>
          <w:p w14:paraId="50F9DCD1" w14:textId="77777777" w:rsidR="00DB6428" w:rsidRPr="00DB6428" w:rsidRDefault="00DB6428" w:rsidP="00DB6428">
            <w:r w:rsidRPr="00DB6428">
              <w:rPr>
                <w:rFonts w:hint="eastAsia"/>
              </w:rPr>
              <w:t xml:space="preserve">　</w:t>
            </w:r>
            <w:r w:rsidRPr="00DB6428">
              <w:t>4</w:t>
            </w:r>
            <w:r w:rsidRPr="00DB6428">
              <w:rPr>
                <w:rFonts w:hint="eastAsia"/>
              </w:rPr>
              <w:t xml:space="preserve">　</w:t>
            </w:r>
            <w:proofErr w:type="gramStart"/>
            <w:r w:rsidRPr="00DB6428">
              <w:rPr>
                <w:rFonts w:hint="eastAsia"/>
              </w:rPr>
              <w:t>ろ</w:t>
            </w:r>
            <w:proofErr w:type="gramEnd"/>
            <w:r w:rsidRPr="00DB6428">
              <w:rPr>
                <w:rFonts w:hint="eastAsia"/>
              </w:rPr>
              <w:t>布洗浄</w:t>
            </w:r>
          </w:p>
        </w:tc>
      </w:tr>
      <w:tr w:rsidR="00DB6428" w:rsidRPr="00DB6428" w14:paraId="3B74179B" w14:textId="77777777" w:rsidTr="003D0EF5">
        <w:trPr>
          <w:trHeight w:val="520"/>
          <w:jc w:val="center"/>
        </w:trPr>
        <w:tc>
          <w:tcPr>
            <w:tcW w:w="1834" w:type="dxa"/>
            <w:vMerge w:val="restart"/>
            <w:vAlign w:val="center"/>
          </w:tcPr>
          <w:p w14:paraId="37FDCE34" w14:textId="77777777" w:rsidR="00DB6428" w:rsidRPr="00DB6428" w:rsidRDefault="00DB6428" w:rsidP="00DB6428">
            <w:r w:rsidRPr="00DB6428">
              <w:rPr>
                <w:rFonts w:cs="ＭＳ 明朝" w:hint="eastAsia"/>
              </w:rPr>
              <w:t>作業実施までのろ布運転時間</w:t>
            </w:r>
          </w:p>
        </w:tc>
        <w:tc>
          <w:tcPr>
            <w:tcW w:w="2835" w:type="dxa"/>
            <w:vAlign w:val="center"/>
          </w:tcPr>
          <w:p w14:paraId="1EDC77BC" w14:textId="77777777" w:rsidR="00DB6428" w:rsidRPr="00DB6428" w:rsidRDefault="00DB6428" w:rsidP="00DB6428">
            <w:r w:rsidRPr="00DB6428">
              <w:rPr>
                <w:rFonts w:cs="ＭＳ 明朝" w:hint="eastAsia"/>
              </w:rPr>
              <w:t>上</w:t>
            </w:r>
            <w:proofErr w:type="gramStart"/>
            <w:r w:rsidRPr="00DB6428">
              <w:rPr>
                <w:rFonts w:cs="ＭＳ 明朝" w:hint="eastAsia"/>
              </w:rPr>
              <w:t>ろ</w:t>
            </w:r>
            <w:proofErr w:type="gramEnd"/>
            <w:r w:rsidRPr="00DB6428">
              <w:rPr>
                <w:rFonts w:cs="ＭＳ 明朝" w:hint="eastAsia"/>
              </w:rPr>
              <w:t xml:space="preserve">布　</w:t>
            </w:r>
            <w:r w:rsidRPr="00DB6428">
              <w:t>XXXX</w:t>
            </w:r>
            <w:r w:rsidRPr="00DB6428">
              <w:rPr>
                <w:rFonts w:cs="ＭＳ 明朝" w:hint="eastAsia"/>
              </w:rPr>
              <w:t>‐</w:t>
            </w:r>
            <w:r w:rsidRPr="00DB6428">
              <w:t>XX</w:t>
            </w:r>
            <w:r w:rsidRPr="00DB6428">
              <w:rPr>
                <w:rFonts w:cs="ＭＳ 明朝" w:hint="eastAsia"/>
              </w:rPr>
              <w:t>時間</w:t>
            </w:r>
          </w:p>
        </w:tc>
        <w:tc>
          <w:tcPr>
            <w:tcW w:w="1701" w:type="dxa"/>
            <w:vMerge w:val="restart"/>
            <w:vAlign w:val="center"/>
          </w:tcPr>
          <w:p w14:paraId="0AEA2EC8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ろ布洗浄剤</w:t>
            </w:r>
          </w:p>
          <w:p w14:paraId="55116D12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使用量</w:t>
            </w:r>
          </w:p>
        </w:tc>
        <w:tc>
          <w:tcPr>
            <w:tcW w:w="3074" w:type="dxa"/>
            <w:vMerge w:val="restart"/>
            <w:vAlign w:val="center"/>
          </w:tcPr>
          <w:p w14:paraId="18923125" w14:textId="77777777" w:rsidR="00DB6428" w:rsidRPr="00DB6428" w:rsidRDefault="00DB6428" w:rsidP="00DB6428">
            <w:r w:rsidRPr="00DB6428">
              <w:t>XX.X</w:t>
            </w:r>
            <w:r w:rsidRPr="00DB6428">
              <w:rPr>
                <w:rFonts w:cs="ＭＳ 明朝" w:hint="eastAsia"/>
              </w:rPr>
              <w:t>㎏</w:t>
            </w:r>
          </w:p>
        </w:tc>
      </w:tr>
      <w:tr w:rsidR="00DB6428" w:rsidRPr="00DB6428" w14:paraId="71DCC0DC" w14:textId="77777777" w:rsidTr="003D0EF5">
        <w:trPr>
          <w:trHeight w:val="505"/>
          <w:jc w:val="center"/>
        </w:trPr>
        <w:tc>
          <w:tcPr>
            <w:tcW w:w="1834" w:type="dxa"/>
            <w:vMerge/>
            <w:vAlign w:val="center"/>
          </w:tcPr>
          <w:p w14:paraId="6FBA73DE" w14:textId="77777777" w:rsidR="00DB6428" w:rsidRPr="00DB6428" w:rsidRDefault="00DB6428" w:rsidP="00DB6428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EFBEE54" w14:textId="77777777" w:rsidR="00DB6428" w:rsidRPr="00DB6428" w:rsidRDefault="00DB6428" w:rsidP="00DB6428">
            <w:r w:rsidRPr="00DB6428">
              <w:rPr>
                <w:rFonts w:cs="ＭＳ 明朝" w:hint="eastAsia"/>
              </w:rPr>
              <w:t>下</w:t>
            </w:r>
            <w:proofErr w:type="gramStart"/>
            <w:r w:rsidRPr="00DB6428">
              <w:rPr>
                <w:rFonts w:cs="ＭＳ 明朝" w:hint="eastAsia"/>
              </w:rPr>
              <w:t>ろ</w:t>
            </w:r>
            <w:proofErr w:type="gramEnd"/>
            <w:r w:rsidRPr="00DB6428">
              <w:rPr>
                <w:rFonts w:cs="ＭＳ 明朝" w:hint="eastAsia"/>
              </w:rPr>
              <w:t xml:space="preserve">布　</w:t>
            </w:r>
            <w:r w:rsidRPr="00DB6428">
              <w:t>XXXX</w:t>
            </w:r>
            <w:r w:rsidRPr="00DB6428">
              <w:rPr>
                <w:rFonts w:cs="ＭＳ 明朝" w:hint="eastAsia"/>
              </w:rPr>
              <w:t>‐</w:t>
            </w:r>
            <w:r w:rsidRPr="00DB6428">
              <w:t>XX</w:t>
            </w:r>
            <w:r w:rsidRPr="00DB6428">
              <w:rPr>
                <w:rFonts w:cs="ＭＳ 明朝" w:hint="eastAsia"/>
              </w:rPr>
              <w:t>時間</w:t>
            </w:r>
          </w:p>
        </w:tc>
        <w:tc>
          <w:tcPr>
            <w:tcW w:w="1701" w:type="dxa"/>
            <w:vMerge/>
          </w:tcPr>
          <w:p w14:paraId="01F2EEE7" w14:textId="77777777" w:rsidR="00DB6428" w:rsidRPr="00DB6428" w:rsidRDefault="00DB6428" w:rsidP="00DB6428"/>
        </w:tc>
        <w:tc>
          <w:tcPr>
            <w:tcW w:w="3074" w:type="dxa"/>
            <w:vMerge/>
          </w:tcPr>
          <w:p w14:paraId="5FC3B3FC" w14:textId="77777777" w:rsidR="00DB6428" w:rsidRPr="00DB6428" w:rsidRDefault="00DB6428" w:rsidP="00DB6428"/>
        </w:tc>
      </w:tr>
      <w:tr w:rsidR="00DB6428" w:rsidRPr="00DB6428" w14:paraId="6873E69F" w14:textId="77777777" w:rsidTr="003D0EF5">
        <w:trPr>
          <w:trHeight w:hRule="exact" w:val="6176"/>
          <w:jc w:val="center"/>
        </w:trPr>
        <w:tc>
          <w:tcPr>
            <w:tcW w:w="4669" w:type="dxa"/>
            <w:gridSpan w:val="2"/>
          </w:tcPr>
          <w:p w14:paraId="3CDFA17F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指示事項</w:t>
            </w:r>
          </w:p>
          <w:p w14:paraId="6A435C6D" w14:textId="77777777" w:rsidR="00DB6428" w:rsidRPr="00DB6428" w:rsidRDefault="00DB6428" w:rsidP="00DB6428"/>
          <w:p w14:paraId="353DB2E4" w14:textId="77777777" w:rsidR="00DB6428" w:rsidRPr="00DB6428" w:rsidRDefault="00DB6428" w:rsidP="00DB6428"/>
          <w:p w14:paraId="1B04A0E2" w14:textId="77777777" w:rsidR="00DB6428" w:rsidRPr="00DB6428" w:rsidRDefault="00DB6428" w:rsidP="00DB6428"/>
          <w:p w14:paraId="1B9CBF97" w14:textId="77777777" w:rsidR="00DB6428" w:rsidRPr="00DB6428" w:rsidRDefault="00DB6428" w:rsidP="00DB6428"/>
          <w:p w14:paraId="676ED440" w14:textId="77777777" w:rsidR="00DB6428" w:rsidRPr="00DB6428" w:rsidRDefault="00DB6428" w:rsidP="00DB6428"/>
          <w:p w14:paraId="21D197A2" w14:textId="77777777" w:rsidR="00DB6428" w:rsidRPr="00DB6428" w:rsidRDefault="00DB6428" w:rsidP="00DB6428"/>
          <w:p w14:paraId="00B2E96A" w14:textId="77777777" w:rsidR="00DB6428" w:rsidRPr="00DB6428" w:rsidRDefault="00DB6428" w:rsidP="00DB6428"/>
          <w:p w14:paraId="6AB12687" w14:textId="77777777" w:rsidR="00DB6428" w:rsidRPr="00DB6428" w:rsidRDefault="00DB6428" w:rsidP="00DB6428"/>
          <w:p w14:paraId="291FEA87" w14:textId="77777777" w:rsidR="00DB6428" w:rsidRPr="00DB6428" w:rsidRDefault="00DB6428" w:rsidP="00DB6428"/>
          <w:p w14:paraId="4875080C" w14:textId="77777777" w:rsidR="00DB6428" w:rsidRPr="00DB6428" w:rsidRDefault="00DB6428" w:rsidP="00DB6428"/>
          <w:p w14:paraId="4CC28761" w14:textId="77777777" w:rsidR="00DB6428" w:rsidRPr="00DB6428" w:rsidRDefault="00DB6428" w:rsidP="00DB6428"/>
          <w:p w14:paraId="5DD077F7" w14:textId="77777777" w:rsidR="00DB6428" w:rsidRPr="00DB6428" w:rsidRDefault="00DB6428" w:rsidP="00DB6428"/>
          <w:p w14:paraId="219735DE" w14:textId="77777777" w:rsidR="00DB6428" w:rsidRPr="00DB6428" w:rsidRDefault="00DB6428" w:rsidP="00DB6428"/>
          <w:p w14:paraId="40FA5825" w14:textId="77777777" w:rsidR="00DB6428" w:rsidRPr="00DB6428" w:rsidRDefault="00DB6428" w:rsidP="00DB6428"/>
          <w:p w14:paraId="5F145CC1" w14:textId="77777777" w:rsidR="00DB6428" w:rsidRPr="00DB6428" w:rsidRDefault="00DB6428" w:rsidP="00DB6428"/>
          <w:p w14:paraId="2B3745BC" w14:textId="77777777" w:rsidR="00DB6428" w:rsidRPr="00DB6428" w:rsidRDefault="00DB6428" w:rsidP="00DB6428">
            <w:r w:rsidRPr="00DB6428">
              <w:rPr>
                <w:rFonts w:hint="eastAsia"/>
              </w:rPr>
              <w:t>〇〇〇事業所　担当者　〇〇　〇〇　　印</w:t>
            </w:r>
          </w:p>
        </w:tc>
        <w:tc>
          <w:tcPr>
            <w:tcW w:w="4775" w:type="dxa"/>
            <w:gridSpan w:val="2"/>
          </w:tcPr>
          <w:p w14:paraId="027B0D2D" w14:textId="77777777" w:rsidR="00DB6428" w:rsidRPr="00DB6428" w:rsidRDefault="00DB6428" w:rsidP="00DB6428">
            <w:pPr>
              <w:jc w:val="center"/>
            </w:pPr>
            <w:r w:rsidRPr="00DB6428">
              <w:rPr>
                <w:rFonts w:cs="ＭＳ 明朝" w:hint="eastAsia"/>
              </w:rPr>
              <w:t>報告事項</w:t>
            </w:r>
          </w:p>
          <w:p w14:paraId="45B51C96" w14:textId="77777777" w:rsidR="00DB6428" w:rsidRPr="00DB6428" w:rsidRDefault="00DB6428" w:rsidP="00DB6428"/>
          <w:p w14:paraId="50168AE6" w14:textId="77777777" w:rsidR="00DB6428" w:rsidRPr="00DB6428" w:rsidRDefault="00DB6428" w:rsidP="00DB6428"/>
          <w:p w14:paraId="0BDB7353" w14:textId="77777777" w:rsidR="00DB6428" w:rsidRPr="00DB6428" w:rsidRDefault="00DB6428" w:rsidP="00DB6428"/>
          <w:p w14:paraId="7CE3DB7D" w14:textId="77777777" w:rsidR="00DB6428" w:rsidRPr="00DB6428" w:rsidRDefault="00DB6428" w:rsidP="00DB6428"/>
          <w:p w14:paraId="4C684E49" w14:textId="77777777" w:rsidR="00DB6428" w:rsidRPr="00DB6428" w:rsidRDefault="00DB6428" w:rsidP="00DB6428"/>
          <w:p w14:paraId="5890145E" w14:textId="77777777" w:rsidR="00DB6428" w:rsidRPr="00DB6428" w:rsidRDefault="00DB6428" w:rsidP="00DB6428"/>
          <w:p w14:paraId="2A6A4FCA" w14:textId="77777777" w:rsidR="00DB6428" w:rsidRPr="00DB6428" w:rsidRDefault="00DB6428" w:rsidP="00DB6428"/>
          <w:p w14:paraId="4B83B29A" w14:textId="77777777" w:rsidR="00DB6428" w:rsidRPr="00DB6428" w:rsidRDefault="00DB6428" w:rsidP="00DB6428"/>
          <w:p w14:paraId="16679CF5" w14:textId="77777777" w:rsidR="00DB6428" w:rsidRPr="00DB6428" w:rsidRDefault="00DB6428" w:rsidP="00DB6428"/>
          <w:p w14:paraId="1FFD22C5" w14:textId="77777777" w:rsidR="00DB6428" w:rsidRPr="00DB6428" w:rsidRDefault="00DB6428" w:rsidP="00DB6428"/>
          <w:p w14:paraId="4D2BA925" w14:textId="77777777" w:rsidR="00DB6428" w:rsidRPr="00DB6428" w:rsidRDefault="00DB6428" w:rsidP="00DB6428"/>
          <w:p w14:paraId="1F04D885" w14:textId="77777777" w:rsidR="00DB6428" w:rsidRPr="00DB6428" w:rsidRDefault="00DB6428" w:rsidP="00DB6428"/>
          <w:p w14:paraId="17F32542" w14:textId="77777777" w:rsidR="00DB6428" w:rsidRPr="00DB6428" w:rsidRDefault="00DB6428" w:rsidP="00DB6428"/>
          <w:p w14:paraId="65E91EA1" w14:textId="77777777" w:rsidR="00DB6428" w:rsidRPr="00DB6428" w:rsidRDefault="00DB6428" w:rsidP="00DB6428"/>
          <w:p w14:paraId="3B48F588" w14:textId="77777777" w:rsidR="00DB6428" w:rsidRPr="00DB6428" w:rsidRDefault="00DB6428" w:rsidP="00DB6428">
            <w:r w:rsidRPr="00DB6428">
              <w:rPr>
                <w:rFonts w:cs="ＭＳ 明朝" w:hint="eastAsia"/>
              </w:rPr>
              <w:t xml:space="preserve">　〇〇〇〇〇〇〇〇株式会社</w:t>
            </w:r>
          </w:p>
          <w:p w14:paraId="79004396" w14:textId="77777777" w:rsidR="00DB6428" w:rsidRPr="00DB6428" w:rsidRDefault="00DB6428" w:rsidP="00DB6428">
            <w:pPr>
              <w:rPr>
                <w:rFonts w:cs="ＭＳ 明朝"/>
              </w:rPr>
            </w:pPr>
            <w:r w:rsidRPr="00DB6428">
              <w:rPr>
                <w:rFonts w:cs="ＭＳ 明朝" w:hint="eastAsia"/>
              </w:rPr>
              <w:t xml:space="preserve">　　　　　現場管理者　〇〇　〇〇　　印</w:t>
            </w:r>
          </w:p>
          <w:p w14:paraId="1A2DC1E3" w14:textId="77777777" w:rsidR="00DB6428" w:rsidRPr="00DB6428" w:rsidRDefault="00DB6428" w:rsidP="00DB6428"/>
        </w:tc>
      </w:tr>
    </w:tbl>
    <w:p w14:paraId="1061331F" w14:textId="49BCD20C" w:rsidR="004D6552" w:rsidRPr="001B4315" w:rsidRDefault="004D6552" w:rsidP="00247D85">
      <w:pPr>
        <w:rPr>
          <w:rFonts w:hint="eastAsia"/>
        </w:rPr>
      </w:pPr>
    </w:p>
    <w:sectPr w:rsidR="004D6552" w:rsidRPr="001B4315" w:rsidSect="00247D85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2ECF1" w14:textId="77777777" w:rsidR="00E8397A" w:rsidRDefault="00E8397A" w:rsidP="00646189">
      <w:r>
        <w:separator/>
      </w:r>
    </w:p>
  </w:endnote>
  <w:endnote w:type="continuationSeparator" w:id="0">
    <w:p w14:paraId="54B6AB64" w14:textId="77777777" w:rsidR="00E8397A" w:rsidRDefault="00E8397A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FB950" w14:textId="77777777" w:rsidR="00E8397A" w:rsidRDefault="00E8397A" w:rsidP="00646189">
      <w:r>
        <w:separator/>
      </w:r>
    </w:p>
  </w:footnote>
  <w:footnote w:type="continuationSeparator" w:id="0">
    <w:p w14:paraId="3CD69A1A" w14:textId="77777777" w:rsidR="00E8397A" w:rsidRDefault="00E8397A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47D85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118B0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7386F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8397A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2024-11-10T07:27:00Z</dcterms:modified>
</cp:coreProperties>
</file>